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7A" w:rsidRPr="0082587A" w:rsidRDefault="0082587A" w:rsidP="0082587A">
      <w:pPr>
        <w:rPr>
          <w:rFonts w:ascii="Liberation Serif" w:hAnsi="Liberation Serif" w:cs="Liberation Serif"/>
          <w:b/>
          <w:sz w:val="28"/>
          <w:szCs w:val="28"/>
        </w:rPr>
      </w:pPr>
      <w:r w:rsidRPr="0082587A">
        <w:rPr>
          <w:rFonts w:ascii="Liberation Serif" w:hAnsi="Liberation Serif" w:cs="Liberation Serif"/>
          <w:b/>
          <w:sz w:val="28"/>
          <w:szCs w:val="28"/>
        </w:rPr>
        <w:t xml:space="preserve">Влияние </w:t>
      </w:r>
      <w:proofErr w:type="spellStart"/>
      <w:r w:rsidRPr="0082587A">
        <w:rPr>
          <w:rFonts w:ascii="Liberation Serif" w:hAnsi="Liberation Serif" w:cs="Liberation Serif"/>
          <w:b/>
          <w:sz w:val="28"/>
          <w:szCs w:val="28"/>
        </w:rPr>
        <w:t>вейпов</w:t>
      </w:r>
      <w:proofErr w:type="spellEnd"/>
      <w:r w:rsidRPr="0082587A">
        <w:rPr>
          <w:rFonts w:ascii="Liberation Serif" w:hAnsi="Liberation Serif" w:cs="Liberation Serif"/>
          <w:b/>
          <w:sz w:val="28"/>
          <w:szCs w:val="28"/>
        </w:rPr>
        <w:t xml:space="preserve"> на детское здоровье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На неокрепший детский организм продукты испарения могут оказывать необратимые эффекты: влияние на эндокринную систему – пода</w:t>
      </w:r>
      <w:r w:rsidR="00D92867">
        <w:rPr>
          <w:rFonts w:ascii="Liberation Serif" w:hAnsi="Liberation Serif" w:cs="Liberation Serif"/>
          <w:sz w:val="28"/>
          <w:szCs w:val="28"/>
        </w:rPr>
        <w:t>вление работы щитовидной железы</w:t>
      </w:r>
      <w:r w:rsidRPr="0082587A">
        <w:rPr>
          <w:rFonts w:ascii="Liberation Serif" w:hAnsi="Liberation Serif" w:cs="Liberation Serif"/>
          <w:sz w:val="28"/>
          <w:szCs w:val="28"/>
        </w:rPr>
        <w:t xml:space="preserve"> и</w:t>
      </w:r>
      <w:r w:rsidR="00D92867">
        <w:rPr>
          <w:rFonts w:ascii="Liberation Serif" w:hAnsi="Liberation Serif" w:cs="Liberation Serif"/>
          <w:sz w:val="28"/>
          <w:szCs w:val="28"/>
        </w:rPr>
        <w:t>,</w:t>
      </w:r>
      <w:r w:rsidRPr="0082587A">
        <w:rPr>
          <w:rFonts w:ascii="Liberation Serif" w:hAnsi="Liberation Serif" w:cs="Liberation Serif"/>
          <w:sz w:val="28"/>
          <w:szCs w:val="28"/>
        </w:rPr>
        <w:t xml:space="preserve"> как следствие, нарушение работы сердечно-сосудистой системы; снижение тестостерона и самое опасное – канцерогенное воздействие на организм. Также они вредны, потому что содержащиеся в них вещества могут вызвать изменения в легких и спровоцировать сильные аллергические реакции.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Еще одна проблема для детского возраста – развитие зависимости, которая может не ограничиться «парением».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 xml:space="preserve">Могут появиться «пассивные симптомы» 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вейпов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акне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иссушенность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 xml:space="preserve"> слизистых оболочек ротовой полости, изжога, отрыжка, нарушения психики (депрессивные состояния, эмоциональная нестабильность), на которые ребенок не обратит внимания, а взрослый человек может не связать данные симптомы с использованием 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вейпов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>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У детей и подростков, которые курят электронные сигареты, происходит сильнейшее угнетение центральной нервной системы, что чревато частой переменой в поведении, раздражительностью, снижением стрессоустойчивости, успеваемости в обучении, нарушениями режима сна.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 xml:space="preserve">Некоторые виды 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вейпов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 xml:space="preserve"> (особенно синтетические) вызывают острую интоксикацию. Дети попадают в группу риска по развитию осложнений по простой причине – из-за маленького веса.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 xml:space="preserve">Вредные вещества действуют на них сильнее, всасываясь через слизистые. При интоксикации, даже непродолжительной по времени, у человека может возникнуть острое психотическое </w:t>
      </w:r>
      <w:r w:rsidR="00564298">
        <w:rPr>
          <w:rFonts w:ascii="Liberation Serif" w:hAnsi="Liberation Serif" w:cs="Liberation Serif"/>
          <w:sz w:val="28"/>
          <w:szCs w:val="28"/>
        </w:rPr>
        <w:t>расстройство</w:t>
      </w:r>
      <w:r w:rsidRPr="0082587A">
        <w:rPr>
          <w:rFonts w:ascii="Liberation Serif" w:hAnsi="Liberation Serif" w:cs="Liberation Serif"/>
          <w:sz w:val="28"/>
          <w:szCs w:val="28"/>
        </w:rPr>
        <w:t>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Оно очень опасно: меняется поведение, могут начаться галлюцинации, бред, которые иногда приводят к суицидальным мыслям или действиям. Острая интоксикация, возникающая при курении сигарет с жидкостью, содержащей каннабиноиды, может привести к смерти ребенка.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Даже небольшого количества вредного вещества достаточно для того, чтобы принести непоправимый вред детскому организму!</w:t>
      </w:r>
    </w:p>
    <w:p w:rsidR="0082587A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Берегите детей, проводите с ними больше времени, интересуйтесь их жизнью с раннего детства!</w:t>
      </w:r>
      <w:bookmarkStart w:id="0" w:name="_GoBack"/>
      <w:bookmarkEnd w:id="0"/>
    </w:p>
    <w:p w:rsidR="005D4FDC" w:rsidRPr="0082587A" w:rsidRDefault="0082587A" w:rsidP="0082587A">
      <w:pPr>
        <w:rPr>
          <w:rFonts w:ascii="Liberation Serif" w:hAnsi="Liberation Serif" w:cs="Liberation Serif"/>
          <w:sz w:val="28"/>
          <w:szCs w:val="28"/>
        </w:rPr>
      </w:pPr>
      <w:r w:rsidRPr="0082587A">
        <w:rPr>
          <w:rFonts w:ascii="Liberation Serif" w:hAnsi="Liberation Serif" w:cs="Liberation Serif"/>
          <w:sz w:val="28"/>
          <w:szCs w:val="28"/>
        </w:rPr>
        <w:t>Подробнее о детском здоровье на сайте: profilaktica.ru/</w:t>
      </w:r>
      <w:proofErr w:type="spellStart"/>
      <w:r w:rsidRPr="0082587A">
        <w:rPr>
          <w:rFonts w:ascii="Liberation Serif" w:hAnsi="Liberation Serif" w:cs="Liberation Serif"/>
          <w:sz w:val="28"/>
          <w:szCs w:val="28"/>
        </w:rPr>
        <w:t>kzr</w:t>
      </w:r>
      <w:proofErr w:type="spellEnd"/>
      <w:r w:rsidRPr="0082587A">
        <w:rPr>
          <w:rFonts w:ascii="Liberation Serif" w:hAnsi="Liberation Serif" w:cs="Liberation Serif"/>
          <w:sz w:val="28"/>
          <w:szCs w:val="28"/>
        </w:rPr>
        <w:t>/</w:t>
      </w:r>
    </w:p>
    <w:sectPr w:rsidR="005D4FDC" w:rsidRPr="0082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7A"/>
    <w:rsid w:val="00564298"/>
    <w:rsid w:val="00665490"/>
    <w:rsid w:val="0082587A"/>
    <w:rsid w:val="00A55CDC"/>
    <w:rsid w:val="00D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9415-A1CB-4F08-A5C0-5786BB3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2024-12-04T09:45:00Z</dcterms:created>
  <dcterms:modified xsi:type="dcterms:W3CDTF">2024-12-04T11:01:00Z</dcterms:modified>
</cp:coreProperties>
</file>